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44F3" w14:textId="4EF22C2C" w:rsidR="008A1997" w:rsidRPr="00CA0F12" w:rsidRDefault="00CA0F12" w:rsidP="00CA0F12">
      <w:pPr>
        <w:jc w:val="center"/>
        <w:rPr>
          <w:sz w:val="40"/>
          <w:szCs w:val="40"/>
        </w:rPr>
      </w:pPr>
      <w:r w:rsidRPr="00CA0F12">
        <w:rPr>
          <w:sz w:val="40"/>
          <w:szCs w:val="40"/>
        </w:rPr>
        <w:t>Plate Tectonics Article Questions</w:t>
      </w:r>
    </w:p>
    <w:p w14:paraId="229D575A" w14:textId="2E31D3BB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is the theory of plate tectonics?</w:t>
      </w:r>
    </w:p>
    <w:p w14:paraId="4894843A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7ADCFB86" w14:textId="63F18C54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How do tectonic plates move?</w:t>
      </w:r>
    </w:p>
    <w:p w14:paraId="7DAA11D1" w14:textId="77777777" w:rsidR="00CA0F12" w:rsidRPr="00CA0F12" w:rsidRDefault="00CA0F12" w:rsidP="00CA0F12">
      <w:pPr>
        <w:pStyle w:val="ListParagraph"/>
        <w:rPr>
          <w:sz w:val="40"/>
          <w:szCs w:val="40"/>
        </w:rPr>
      </w:pPr>
    </w:p>
    <w:p w14:paraId="44A15E43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33BB4F98" w14:textId="00F265FD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are the three types of plate boundaries?</w:t>
      </w:r>
    </w:p>
    <w:p w14:paraId="6E3F52E1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59C0B914" w14:textId="52C297E0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at divergent plate boundaries?</w:t>
      </w:r>
    </w:p>
    <w:p w14:paraId="2EF75C8C" w14:textId="77777777" w:rsidR="00CA0F12" w:rsidRPr="00CA0F12" w:rsidRDefault="00CA0F12" w:rsidP="00CA0F12">
      <w:pPr>
        <w:pStyle w:val="ListParagraph"/>
        <w:rPr>
          <w:sz w:val="40"/>
          <w:szCs w:val="40"/>
        </w:rPr>
      </w:pPr>
    </w:p>
    <w:p w14:paraId="0E495966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4DC2232E" w14:textId="2829403B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is an example of a divergent plate boundaries?</w:t>
      </w:r>
    </w:p>
    <w:p w14:paraId="5191EA01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  <w:bookmarkStart w:id="0" w:name="_GoBack"/>
      <w:bookmarkEnd w:id="0"/>
    </w:p>
    <w:p w14:paraId="0D1F7841" w14:textId="6CEC9A58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Where is older crust found compared to newer crust at a divergent margin?</w:t>
      </w:r>
    </w:p>
    <w:p w14:paraId="7E897F0E" w14:textId="77777777" w:rsidR="00CA0F12" w:rsidRPr="00CA0F12" w:rsidRDefault="00CA0F12" w:rsidP="00CA0F12">
      <w:pPr>
        <w:pStyle w:val="ListParagraph"/>
        <w:rPr>
          <w:sz w:val="40"/>
          <w:szCs w:val="40"/>
        </w:rPr>
      </w:pPr>
    </w:p>
    <w:p w14:paraId="7C6D0C9B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3B1F346B" w14:textId="759C820F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at a transform margin?</w:t>
      </w:r>
    </w:p>
    <w:p w14:paraId="103673BC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049CAE51" w14:textId="382CC1FE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lastRenderedPageBreak/>
        <w:t>What is an example of a transform margin?</w:t>
      </w:r>
    </w:p>
    <w:p w14:paraId="669F340C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3ECB180F" w14:textId="38899721" w:rsidR="00CA0F12" w:rsidRPr="00CA0F12" w:rsidRDefault="00CA0F12" w:rsidP="00CA0F12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at a convergent plate margin?</w:t>
      </w:r>
    </w:p>
    <w:p w14:paraId="1177AD46" w14:textId="281B0E62" w:rsidR="00CA0F12" w:rsidRDefault="00CA0F12" w:rsidP="00CA0F12">
      <w:pPr>
        <w:spacing w:line="276" w:lineRule="auto"/>
        <w:rPr>
          <w:sz w:val="40"/>
          <w:szCs w:val="40"/>
        </w:rPr>
      </w:pPr>
    </w:p>
    <w:p w14:paraId="310388AA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20010024" w14:textId="35CA9347" w:rsidR="00CA0F12" w:rsidRPr="00CA0F12" w:rsidRDefault="00CA0F12" w:rsidP="00CA0F12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when oceanic plates converge?</w:t>
      </w:r>
    </w:p>
    <w:p w14:paraId="65A21A1A" w14:textId="77777777" w:rsidR="00CA0F12" w:rsidRPr="00CA0F12" w:rsidRDefault="00CA0F12" w:rsidP="00CA0F12">
      <w:pPr>
        <w:pStyle w:val="ListParagraph"/>
        <w:rPr>
          <w:sz w:val="40"/>
          <w:szCs w:val="40"/>
        </w:rPr>
      </w:pPr>
    </w:p>
    <w:p w14:paraId="3780DCC4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284134A1" w14:textId="4DE10DBD" w:rsidR="00CA0F12" w:rsidRPr="00CA0F12" w:rsidRDefault="00CA0F12" w:rsidP="00CA0F12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when an oceanic and continental plate converge?</w:t>
      </w:r>
    </w:p>
    <w:p w14:paraId="4DD8FB14" w14:textId="77777777" w:rsidR="00CA0F12" w:rsidRPr="00CA0F12" w:rsidRDefault="00CA0F12" w:rsidP="00CA0F12">
      <w:pPr>
        <w:spacing w:line="276" w:lineRule="auto"/>
        <w:rPr>
          <w:sz w:val="40"/>
          <w:szCs w:val="40"/>
        </w:rPr>
      </w:pPr>
    </w:p>
    <w:p w14:paraId="493554D2" w14:textId="4BEA0CBE" w:rsidR="00CA0F12" w:rsidRPr="00CA0F12" w:rsidRDefault="00CA0F12" w:rsidP="00CA0F12">
      <w:pPr>
        <w:pStyle w:val="ListParagraph"/>
        <w:numPr>
          <w:ilvl w:val="0"/>
          <w:numId w:val="2"/>
        </w:numPr>
        <w:tabs>
          <w:tab w:val="left" w:pos="900"/>
        </w:tabs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What happens when two continental plates converge?</w:t>
      </w:r>
    </w:p>
    <w:p w14:paraId="7410708F" w14:textId="6A9C8A0E" w:rsidR="00CA0F12" w:rsidRDefault="00CA0F12" w:rsidP="00CA0F12">
      <w:pPr>
        <w:pStyle w:val="ListParagraph"/>
        <w:rPr>
          <w:sz w:val="40"/>
          <w:szCs w:val="40"/>
        </w:rPr>
      </w:pPr>
    </w:p>
    <w:p w14:paraId="126933CC" w14:textId="77777777" w:rsidR="00CA0F12" w:rsidRPr="00CA0F12" w:rsidRDefault="00CA0F12" w:rsidP="00CA0F12">
      <w:pPr>
        <w:pStyle w:val="ListParagraph"/>
        <w:rPr>
          <w:sz w:val="40"/>
          <w:szCs w:val="40"/>
        </w:rPr>
      </w:pPr>
    </w:p>
    <w:p w14:paraId="6CF7A8B7" w14:textId="4E5BD368" w:rsidR="00CA0F12" w:rsidRPr="00CA0F12" w:rsidRDefault="00CA0F12" w:rsidP="00CA0F12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rPr>
          <w:sz w:val="40"/>
          <w:szCs w:val="40"/>
        </w:rPr>
      </w:pPr>
      <w:r w:rsidRPr="00CA0F12">
        <w:rPr>
          <w:sz w:val="40"/>
          <w:szCs w:val="40"/>
        </w:rPr>
        <w:t>In a paragraph explain how plate tectonics can help explain the presence of marine organisms in the central valley?</w:t>
      </w:r>
    </w:p>
    <w:sectPr w:rsidR="00CA0F12" w:rsidRPr="00C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6DF8" w14:textId="77777777" w:rsidR="00CA0F12" w:rsidRDefault="00CA0F12" w:rsidP="00CA0F12">
      <w:pPr>
        <w:spacing w:after="0" w:line="240" w:lineRule="auto"/>
      </w:pPr>
      <w:r>
        <w:separator/>
      </w:r>
    </w:p>
  </w:endnote>
  <w:endnote w:type="continuationSeparator" w:id="0">
    <w:p w14:paraId="14794DE9" w14:textId="77777777" w:rsidR="00CA0F12" w:rsidRDefault="00CA0F12" w:rsidP="00C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A6D5" w14:textId="77777777" w:rsidR="00CA0F12" w:rsidRDefault="00CA0F12" w:rsidP="00CA0F12">
      <w:pPr>
        <w:spacing w:after="0" w:line="240" w:lineRule="auto"/>
      </w:pPr>
      <w:r>
        <w:separator/>
      </w:r>
    </w:p>
  </w:footnote>
  <w:footnote w:type="continuationSeparator" w:id="0">
    <w:p w14:paraId="7E48D394" w14:textId="77777777" w:rsidR="00CA0F12" w:rsidRDefault="00CA0F12" w:rsidP="00CA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D23E5"/>
    <w:multiLevelType w:val="hybridMultilevel"/>
    <w:tmpl w:val="5C18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2FEB"/>
    <w:multiLevelType w:val="hybridMultilevel"/>
    <w:tmpl w:val="D93C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12"/>
    <w:rsid w:val="002B5C3B"/>
    <w:rsid w:val="008A1997"/>
    <w:rsid w:val="00C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D780"/>
  <w15:chartTrackingRefBased/>
  <w15:docId w15:val="{DDF5F65A-6A8C-4B46-BF41-B21999F9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12"/>
  </w:style>
  <w:style w:type="paragraph" w:styleId="Footer">
    <w:name w:val="footer"/>
    <w:basedOn w:val="Normal"/>
    <w:link w:val="FooterChar"/>
    <w:uiPriority w:val="99"/>
    <w:unhideWhenUsed/>
    <w:rsid w:val="00CA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F251A-BFFF-4E53-AFBB-A0F75D10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BA2C3-CF5F-4FA3-AF4D-29BEE4985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DC7F4-C6EE-428B-A3C8-06F98B1AA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</cp:revision>
  <cp:lastPrinted>2020-03-10T16:17:00Z</cp:lastPrinted>
  <dcterms:created xsi:type="dcterms:W3CDTF">2020-03-10T16:06:00Z</dcterms:created>
  <dcterms:modified xsi:type="dcterms:W3CDTF">2020-03-10T16:18:00Z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